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33" w:rsidRPr="003D6A16" w:rsidRDefault="00440033" w:rsidP="003D6A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35"/>
      <w:bookmarkStart w:id="1" w:name="OLE_LINK36"/>
      <w:r w:rsidRPr="003D6A16">
        <w:rPr>
          <w:rFonts w:ascii="Arial" w:eastAsia="ＭＳ 明朝" w:hAnsi="Arial" w:cs="Arial"/>
          <w:b/>
          <w:sz w:val="32"/>
          <w:szCs w:val="32"/>
          <w:lang w:eastAsia="ja-JP"/>
        </w:rPr>
        <w:t xml:space="preserve">Development of LIBS </w:t>
      </w:r>
      <w:proofErr w:type="spellStart"/>
      <w:r w:rsidR="00653FC4">
        <w:rPr>
          <w:rFonts w:ascii="Arial" w:eastAsia="ＭＳ 明朝" w:hAnsi="Arial" w:cs="Arial"/>
          <w:b/>
          <w:sz w:val="32"/>
          <w:szCs w:val="32"/>
          <w:lang w:eastAsia="ja-JP"/>
        </w:rPr>
        <w:t>xxxxxxx</w:t>
      </w:r>
      <w:proofErr w:type="spellEnd"/>
    </w:p>
    <w:bookmarkEnd w:id="0"/>
    <w:bookmarkEnd w:id="1"/>
    <w:p w:rsidR="00440033" w:rsidRDefault="00440033" w:rsidP="00440033">
      <w:pPr>
        <w:spacing w:after="0" w:line="360" w:lineRule="auto"/>
        <w:jc w:val="center"/>
        <w:rPr>
          <w:rFonts w:ascii="Times New Roman" w:eastAsia="ＭＳ 明朝" w:hAnsi="Times New Roman"/>
          <w:color w:val="FF0000"/>
          <w:sz w:val="18"/>
          <w:szCs w:val="18"/>
          <w:lang w:eastAsia="ja-JP"/>
        </w:rPr>
      </w:pPr>
    </w:p>
    <w:p w:rsidR="00440033" w:rsidRPr="00DE29C5" w:rsidRDefault="00DD3F05" w:rsidP="00DD3F05">
      <w:pPr>
        <w:snapToGrid w:val="0"/>
        <w:jc w:val="center"/>
        <w:rPr>
          <w:rFonts w:ascii="Arial" w:eastAsia="ＭＳ 明朝" w:hAnsi="Arial" w:cs="Arial"/>
          <w:b/>
          <w:color w:val="000000" w:themeColor="text1"/>
          <w:sz w:val="21"/>
          <w:szCs w:val="21"/>
          <w:lang w:eastAsia="ja-JP"/>
        </w:rPr>
      </w:pPr>
      <w:bookmarkStart w:id="2" w:name="_GoBack"/>
      <w:bookmarkEnd w:id="2"/>
      <w:proofErr w:type="spellStart"/>
      <w:proofErr w:type="gram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proofErr w:type="gramEnd"/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653FC4"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1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r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r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>i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1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r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r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 xml:space="preserve"> </w:t>
      </w:r>
      <w:r w:rsidR="00F35B07"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2</w:t>
      </w:r>
      <w:r w:rsidR="00440033" w:rsidRPr="00DE29C5">
        <w:rPr>
          <w:rFonts w:ascii="Arial" w:eastAsia="ＭＳ 明朝" w:hAnsi="Arial" w:cs="Arial"/>
          <w:b/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r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xxxx</w:t>
      </w:r>
      <w:proofErr w:type="spellEnd"/>
      <w:r w:rsidRPr="00DE29C5">
        <w:rPr>
          <w:rFonts w:ascii="Arial" w:eastAsia="ＭＳ 明朝" w:hAnsi="Arial" w:cs="Arial" w:hint="eastAsia"/>
          <w:b/>
          <w:color w:val="000000" w:themeColor="text1"/>
          <w:sz w:val="21"/>
          <w:szCs w:val="21"/>
          <w:vertAlign w:val="superscript"/>
          <w:lang w:eastAsia="ja-JP"/>
        </w:rPr>
        <w:t xml:space="preserve"> </w:t>
      </w:r>
      <w:r w:rsidR="00F35B07" w:rsidRPr="00DE29C5">
        <w:rPr>
          <w:rFonts w:ascii="Arial" w:eastAsia="ＭＳ 明朝" w:hAnsi="Arial" w:cs="Arial" w:hint="eastAsia"/>
          <w:b/>
          <w:color w:val="000000" w:themeColor="text1"/>
          <w:sz w:val="21"/>
          <w:szCs w:val="21"/>
          <w:vertAlign w:val="superscript"/>
          <w:lang w:eastAsia="ja-JP"/>
        </w:rPr>
        <w:t>3</w:t>
      </w:r>
    </w:p>
    <w:p w:rsidR="00440033" w:rsidRPr="00DD3F05" w:rsidRDefault="00440033" w:rsidP="00440033">
      <w:pPr>
        <w:spacing w:beforeLines="50"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3" w:name="OLE_LINK3"/>
      <w:bookmarkStart w:id="4" w:name="OLE_LINK4"/>
      <w:r w:rsidRPr="00DD3F05">
        <w:rPr>
          <w:rFonts w:ascii="Times New Roman" w:eastAsia="ＭＳ 明朝" w:hAnsi="Times New Roman" w:cs="Times New Roman"/>
          <w:color w:val="000000" w:themeColor="text1"/>
          <w:sz w:val="21"/>
          <w:szCs w:val="21"/>
          <w:vertAlign w:val="superscript"/>
          <w:lang w:eastAsia="ja-JP"/>
        </w:rPr>
        <w:t>1</w:t>
      </w:r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>Graduate School of Advanced Technology and Science</w:t>
      </w:r>
      <w:bookmarkStart w:id="5" w:name="OLE_LINK58"/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>Tokushima</w:t>
      </w:r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University, Tokushima </w:t>
      </w:r>
      <w:bookmarkEnd w:id="5"/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>770-8501, Japan</w:t>
      </w:r>
    </w:p>
    <w:p w:rsidR="00F35B07" w:rsidRPr="00DD3F05" w:rsidRDefault="00F35B07" w:rsidP="00F35B07">
      <w:pPr>
        <w:pStyle w:val="N1AuthorAddress"/>
        <w:spacing w:line="240" w:lineRule="auto"/>
        <w:jc w:val="center"/>
        <w:rPr>
          <w:color w:val="000000" w:themeColor="text1"/>
          <w:sz w:val="21"/>
          <w:szCs w:val="21"/>
          <w:lang w:eastAsia="ja-JP"/>
        </w:rPr>
      </w:pPr>
      <w:r w:rsidRPr="00DD3F05">
        <w:rPr>
          <w:rFonts w:eastAsia="ＭＳ 明朝"/>
          <w:color w:val="000000" w:themeColor="text1"/>
          <w:sz w:val="21"/>
          <w:szCs w:val="21"/>
          <w:vertAlign w:val="superscript"/>
          <w:lang w:eastAsia="ja-JP"/>
        </w:rPr>
        <w:t>2</w:t>
      </w:r>
      <w:r w:rsidR="00DD3F05" w:rsidRPr="00DD3F05">
        <w:rPr>
          <w:color w:val="000000" w:themeColor="text1"/>
          <w:sz w:val="21"/>
          <w:szCs w:val="21"/>
          <w:lang w:eastAsia="ja-JP"/>
        </w:rPr>
        <w:t>xxxxx</w:t>
      </w:r>
      <w:r w:rsidRPr="00DD3F05">
        <w:rPr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  <w:r w:rsidRPr="00DD3F05">
        <w:rPr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xxxxx</w:t>
      </w:r>
      <w:proofErr w:type="spellEnd"/>
      <w:r w:rsidR="00DD3F05" w:rsidRPr="00DD3F05">
        <w:rPr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  <w:r w:rsidRPr="00DD3F05">
        <w:rPr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xxxxx</w:t>
      </w:r>
      <w:proofErr w:type="spellEnd"/>
      <w:r w:rsidR="00DD3F05" w:rsidRPr="00DD3F05">
        <w:rPr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  <w:r w:rsidRPr="00DD3F05">
        <w:rPr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 w:rsidR="00DD3F05" w:rsidRPr="00DD3F05">
        <w:rPr>
          <w:color w:val="000000" w:themeColor="text1"/>
          <w:sz w:val="21"/>
          <w:szCs w:val="21"/>
          <w:lang w:eastAsia="ja-JP"/>
        </w:rPr>
        <w:t>xxxx</w:t>
      </w:r>
      <w:proofErr w:type="spellEnd"/>
    </w:p>
    <w:p w:rsidR="00440033" w:rsidRPr="00DD3F05" w:rsidRDefault="00F35B07" w:rsidP="00440033">
      <w:pPr>
        <w:spacing w:after="0" w:line="360" w:lineRule="auto"/>
        <w:jc w:val="center"/>
        <w:rPr>
          <w:rFonts w:ascii="Times New Roman" w:eastAsia="ＭＳ 明朝" w:hAnsi="Times New Roman" w:cs="Times New Roman"/>
          <w:color w:val="000000" w:themeColor="text1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color w:val="000000" w:themeColor="text1"/>
          <w:sz w:val="21"/>
          <w:szCs w:val="21"/>
          <w:vertAlign w:val="superscript"/>
          <w:lang w:val="en-GB" w:eastAsia="ja-JP"/>
        </w:rPr>
        <w:t>3</w:t>
      </w:r>
      <w:bookmarkEnd w:id="3"/>
      <w:bookmarkEnd w:id="4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, </w:t>
      </w:r>
      <w:proofErr w:type="spellStart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>xxxx</w:t>
      </w:r>
      <w:proofErr w:type="spellEnd"/>
    </w:p>
    <w:p w:rsidR="00440033" w:rsidRPr="007F2244" w:rsidRDefault="00440033" w:rsidP="00440033">
      <w:pPr>
        <w:spacing w:after="0" w:line="360" w:lineRule="auto"/>
        <w:jc w:val="center"/>
        <w:rPr>
          <w:rFonts w:ascii="Times New Roman" w:eastAsia="ＭＳ 明朝" w:hAnsi="Times New Roman"/>
          <w:sz w:val="18"/>
          <w:szCs w:val="18"/>
          <w:lang w:val="en-GB" w:eastAsia="ja-JP"/>
        </w:rPr>
      </w:pPr>
    </w:p>
    <w:p w:rsidR="00440033" w:rsidRPr="008606CF" w:rsidRDefault="00440033" w:rsidP="00440033">
      <w:pPr>
        <w:spacing w:after="0" w:line="360" w:lineRule="auto"/>
        <w:jc w:val="both"/>
        <w:rPr>
          <w:rFonts w:ascii="Times New Roman" w:hAnsi="Times New Roman"/>
        </w:rPr>
      </w:pPr>
      <w:r w:rsidRPr="008606CF">
        <w:rPr>
          <w:rFonts w:ascii="Times New Roman" w:hAnsi="Times New Roman"/>
          <w:b/>
        </w:rPr>
        <w:t>A</w:t>
      </w:r>
      <w:r w:rsidRPr="008606CF">
        <w:rPr>
          <w:rFonts w:ascii="Times New Roman" w:hAnsi="Times New Roman" w:hint="eastAsia"/>
          <w:b/>
        </w:rPr>
        <w:t>bstract</w:t>
      </w:r>
      <w:r w:rsidRPr="008606CF">
        <w:rPr>
          <w:rFonts w:ascii="Times New Roman" w:hAnsi="Times New Roman"/>
        </w:rPr>
        <w:t xml:space="preserve">: </w:t>
      </w:r>
    </w:p>
    <w:p w:rsidR="00440033" w:rsidRPr="00DD3F05" w:rsidRDefault="00DD3F05" w:rsidP="00DD3F05">
      <w:pPr>
        <w:snapToGrid w:val="0"/>
        <w:spacing w:after="0" w:line="240" w:lineRule="auto"/>
        <w:ind w:firstLine="720"/>
        <w:jc w:val="both"/>
        <w:rPr>
          <w:rFonts w:ascii="Times New Roman" w:eastAsia="ＭＳ 明朝" w:hAnsi="Times New Roman" w:cs="Times New Roman"/>
          <w:color w:val="000000" w:themeColor="text1"/>
          <w:sz w:val="21"/>
          <w:szCs w:val="21"/>
          <w:lang w:eastAsia="ja-JP"/>
        </w:rPr>
      </w:pPr>
      <w:r w:rsidRPr="00DD3F05">
        <w:rPr>
          <w:rFonts w:ascii="Times New Roman" w:hAnsi="Times New Roman" w:cs="Times New Roman"/>
          <w:sz w:val="21"/>
          <w:szCs w:val="21"/>
        </w:rPr>
        <w:t>Author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(</w:t>
      </w:r>
      <w:r w:rsidRPr="00DD3F05">
        <w:rPr>
          <w:rFonts w:ascii="Times New Roman" w:hAnsi="Times New Roman" w:cs="Times New Roman"/>
          <w:sz w:val="21"/>
          <w:szCs w:val="21"/>
        </w:rPr>
        <w:t>s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)</w:t>
      </w:r>
      <w:r w:rsidRPr="00DD3F05">
        <w:rPr>
          <w:rFonts w:ascii="Times New Roman" w:hAnsi="Times New Roman" w:cs="Times New Roman"/>
          <w:sz w:val="21"/>
          <w:szCs w:val="21"/>
        </w:rPr>
        <w:t xml:space="preserve"> will be requested to submit </w:t>
      </w:r>
      <w:r w:rsidRPr="00DD3F05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Pr="00DD3F05">
        <w:rPr>
          <w:rFonts w:ascii="Times New Roman" w:eastAsia="ＭＳ 明朝" w:hAnsi="Times New Roman" w:cs="Times New Roman"/>
          <w:b/>
          <w:sz w:val="21"/>
          <w:szCs w:val="21"/>
          <w:u w:val="single"/>
          <w:lang w:eastAsia="ja-JP"/>
        </w:rPr>
        <w:t>-</w:t>
      </w:r>
      <w:r w:rsidRPr="00DD3F05">
        <w:rPr>
          <w:rFonts w:ascii="Times New Roman" w:hAnsi="Times New Roman" w:cs="Times New Roman"/>
          <w:b/>
          <w:sz w:val="21"/>
          <w:szCs w:val="21"/>
          <w:u w:val="single"/>
        </w:rPr>
        <w:t>page</w:t>
      </w:r>
      <w:r w:rsidRPr="00DD3F05">
        <w:rPr>
          <w:rFonts w:ascii="Times New Roman" w:hAnsi="Times New Roman" w:cs="Times New Roman"/>
          <w:sz w:val="21"/>
          <w:szCs w:val="21"/>
        </w:rPr>
        <w:t xml:space="preserve"> abstract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 xml:space="preserve"> (</w:t>
      </w:r>
      <w:r w:rsidRPr="00DD3F05">
        <w:rPr>
          <w:rFonts w:ascii="Times New Roman" w:eastAsia="ＭＳ 明朝" w:hAnsi="Times New Roman" w:cs="Times New Roman"/>
          <w:b/>
          <w:sz w:val="21"/>
          <w:szCs w:val="21"/>
          <w:u w:val="single"/>
          <w:lang w:eastAsia="ja-JP"/>
        </w:rPr>
        <w:t>pdf file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)</w:t>
      </w:r>
      <w:r w:rsidRPr="00DD3F05">
        <w:rPr>
          <w:rFonts w:ascii="Times New Roman" w:hAnsi="Times New Roman" w:cs="Times New Roman"/>
          <w:sz w:val="21"/>
          <w:szCs w:val="21"/>
        </w:rPr>
        <w:t xml:space="preserve"> in English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.</w:t>
      </w:r>
      <w:r w:rsidRPr="00DD3F05">
        <w:rPr>
          <w:rFonts w:ascii="Times New Roman" w:hAnsi="Times New Roman" w:cs="Times New Roman"/>
          <w:sz w:val="21"/>
          <w:szCs w:val="21"/>
          <w:lang w:eastAsia="ko-KR"/>
        </w:rPr>
        <w:t xml:space="preserve"> Use A4 size 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format and t</w:t>
      </w:r>
      <w:r w:rsidRPr="00DD3F05">
        <w:rPr>
          <w:rFonts w:ascii="Times New Roman" w:hAnsi="Times New Roman" w:cs="Times New Roman"/>
          <w:sz w:val="21"/>
          <w:szCs w:val="21"/>
        </w:rPr>
        <w:t>ype your text in 10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.5</w:t>
      </w:r>
      <w:r w:rsidRPr="00DD3F05">
        <w:rPr>
          <w:rFonts w:ascii="Times New Roman" w:hAnsi="Times New Roman" w:cs="Times New Roman"/>
          <w:sz w:val="21"/>
          <w:szCs w:val="21"/>
        </w:rPr>
        <w:t>-point Times</w:t>
      </w:r>
      <w:r w:rsidRPr="00DD3F05">
        <w:rPr>
          <w:rFonts w:ascii="Times New Roman" w:hAnsi="Times New Roman" w:cs="Times New Roman"/>
          <w:sz w:val="21"/>
          <w:szCs w:val="21"/>
          <w:lang w:eastAsia="ko-KR"/>
        </w:rPr>
        <w:t xml:space="preserve"> (New) Roman</w:t>
      </w:r>
      <w:r w:rsidRPr="00DD3F05">
        <w:rPr>
          <w:rFonts w:ascii="Times New Roman" w:hAnsi="Times New Roman" w:cs="Times New Roman"/>
          <w:sz w:val="21"/>
          <w:szCs w:val="21"/>
        </w:rPr>
        <w:t>, single-spaced.</w:t>
      </w:r>
      <w:r w:rsidRPr="00DD3F05">
        <w:rPr>
          <w:rFonts w:ascii="Times New Roman" w:hAnsi="Times New Roman" w:cs="Times New Roman"/>
          <w:sz w:val="21"/>
          <w:szCs w:val="21"/>
          <w:lang w:val="en-CA"/>
        </w:rPr>
        <w:t xml:space="preserve"> Figures and Tables may be included in the </w:t>
      </w:r>
      <w:proofErr w:type="gramStart"/>
      <w:r w:rsidRPr="00DD3F05">
        <w:rPr>
          <w:rFonts w:ascii="Times New Roman" w:hAnsi="Times New Roman" w:cs="Times New Roman"/>
          <w:sz w:val="21"/>
          <w:szCs w:val="21"/>
          <w:lang w:val="en-CA"/>
        </w:rPr>
        <w:t>abstract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vertAlign w:val="superscript"/>
        </w:rPr>
        <w:t>[</w:t>
      </w:r>
      <w:proofErr w:type="gramEnd"/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vertAlign w:val="superscript"/>
          <w:lang w:eastAsia="ja-JP"/>
        </w:rPr>
        <w:t>1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vertAlign w:val="superscript"/>
        </w:rPr>
        <w:t>]</w:t>
      </w:r>
      <w:r w:rsidRPr="00DD3F05">
        <w:rPr>
          <w:rFonts w:ascii="Times New Roman" w:hAnsi="Times New Roman" w:cs="Times New Roman"/>
          <w:sz w:val="21"/>
          <w:szCs w:val="21"/>
          <w:lang w:val="en-CA"/>
        </w:rPr>
        <w:t>.</w:t>
      </w:r>
    </w:p>
    <w:p w:rsidR="0055111D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E81AB" wp14:editId="600125BB">
                <wp:simplePos x="0" y="0"/>
                <wp:positionH relativeFrom="column">
                  <wp:posOffset>3295650</wp:posOffset>
                </wp:positionH>
                <wp:positionV relativeFrom="paragraph">
                  <wp:posOffset>141605</wp:posOffset>
                </wp:positionV>
                <wp:extent cx="2775585" cy="18288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05" w:rsidRPr="00BC7077" w:rsidRDefault="00DD3F05" w:rsidP="00DD3F05">
                            <w:pPr>
                              <w:snapToGrid w:val="0"/>
                              <w:spacing w:after="0" w:line="240" w:lineRule="auto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noProof/>
                                <w:sz w:val="20"/>
                                <w:lang w:eastAsia="ja-JP"/>
                              </w:rPr>
                              <w:drawing>
                                <wp:inline distT="0" distB="0" distL="0" distR="0" wp14:anchorId="7D386937" wp14:editId="78294E80">
                                  <wp:extent cx="2390775" cy="1609725"/>
                                  <wp:effectExtent l="0" t="0" r="9525" b="9525"/>
                                  <wp:docPr id="1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F05" w:rsidRPr="00BC7077" w:rsidRDefault="00DD3F05" w:rsidP="00DD3F05">
                            <w:pPr>
                              <w:pStyle w:val="a8"/>
                              <w:snapToGrid w:val="0"/>
                              <w:spacing w:beforeLines="20" w:before="4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Fig.1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</w:rPr>
                              <w:t xml:space="preserve"> Air plasma generation threshold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 xml:space="preserve"> htsumei isy of Tokushima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cr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81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9.5pt;margin-top:11.15pt;width:218.55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" filled="f" stroked="f">
                <v:textbox inset="5.85pt,.7pt,5.85pt,.7pt">
                  <w:txbxContent>
                    <w:p w:rsidR="00DD3F05" w:rsidRPr="00BC7077" w:rsidRDefault="00DD3F05" w:rsidP="00DD3F05">
                      <w:pPr>
                        <w:snapToGrid w:val="0"/>
                        <w:spacing w:after="0" w:line="240" w:lineRule="auto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 wp14:anchorId="7D386937" wp14:editId="78294E80">
                            <wp:extent cx="2390775" cy="1609725"/>
                            <wp:effectExtent l="0" t="0" r="9525" b="9525"/>
                            <wp:docPr id="1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F05" w:rsidRPr="00BC7077" w:rsidRDefault="00DD3F05" w:rsidP="00DD3F05">
                      <w:pPr>
                        <w:pStyle w:val="a8"/>
                        <w:snapToGrid w:val="0"/>
                        <w:spacing w:beforeLines="20" w:before="48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>Fig.1</w:t>
                      </w: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BC7077">
                        <w:rPr>
                          <w:rFonts w:ascii="Times New Roman" w:hAnsi="Times New Roman" w:cs="Times New Roman"/>
                        </w:rPr>
                        <w:t xml:space="preserve"> Air plasma generation threshold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 xml:space="preserve"> htsumei isy of Tokushima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cr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:rsidR="00DD3F05" w:rsidRPr="00DD3F05" w:rsidRDefault="00DD3F05" w:rsidP="00DD3F05">
      <w:pPr>
        <w:adjustRightInd w:val="0"/>
        <w:snapToGrid w:val="0"/>
        <w:spacing w:after="0" w:line="240" w:lineRule="auto"/>
        <w:rPr>
          <w:rFonts w:ascii="Times New Roman" w:eastAsia="ＭＳ ゴシック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ゴシック" w:hAnsi="Times New Roman" w:cs="Times New Roman"/>
          <w:b/>
          <w:bCs/>
          <w:color w:val="000000"/>
          <w:sz w:val="21"/>
          <w:szCs w:val="21"/>
          <w:lang w:eastAsia="ja-JP"/>
        </w:rPr>
        <w:t>References</w:t>
      </w:r>
    </w:p>
    <w:p w:rsidR="00DD3F05" w:rsidRPr="00DD3F05" w:rsidRDefault="00DD3F05" w:rsidP="00DD3F05">
      <w:pPr>
        <w:autoSpaceDE w:val="0"/>
        <w:autoSpaceDN w:val="0"/>
        <w:adjustRightInd w:val="0"/>
        <w:snapToGrid w:val="0"/>
        <w:spacing w:after="0" w:line="240" w:lineRule="auto"/>
        <w:ind w:left="300" w:hangingChars="143" w:hanging="300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</w:rPr>
        <w:t>[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  <w:t>1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] </w:t>
      </w:r>
      <w:proofErr w:type="gramStart"/>
      <w:r>
        <w:rPr>
          <w:rFonts w:ascii="Times New Roman" w:hAnsi="Times New Roman" w:cs="Times New Roman"/>
          <w:sz w:val="21"/>
          <w:szCs w:val="21"/>
        </w:rPr>
        <w:t>xxx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xxx</w:t>
      </w:r>
      <w:proofErr w:type="spellEnd"/>
      <w:r w:rsidRPr="00DD3F05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xxx </w:t>
      </w:r>
      <w:proofErr w:type="spellStart"/>
      <w:r>
        <w:rPr>
          <w:rFonts w:ascii="Times New Roman" w:hAnsi="Times New Roman" w:cs="Times New Roman"/>
          <w:sz w:val="21"/>
          <w:szCs w:val="21"/>
        </w:rPr>
        <w:t>xxx</w:t>
      </w:r>
      <w:proofErr w:type="spellEnd"/>
      <w:r w:rsidRPr="00DD3F05">
        <w:rPr>
          <w:rFonts w:ascii="Times New Roman" w:hAnsi="Times New Roman" w:cs="Times New Roman"/>
          <w:sz w:val="21"/>
          <w:szCs w:val="21"/>
        </w:rPr>
        <w:t>, “</w:t>
      </w:r>
      <w:r>
        <w:rPr>
          <w:rFonts w:ascii="Times New Roman" w:hAnsi="Times New Roman" w:cs="Times New Roman"/>
          <w:sz w:val="21"/>
          <w:szCs w:val="21"/>
        </w:rPr>
        <w:t xml:space="preserve">xxx </w:t>
      </w:r>
      <w:proofErr w:type="spellStart"/>
      <w:r>
        <w:rPr>
          <w:rFonts w:ascii="Times New Roman" w:hAnsi="Times New Roman" w:cs="Times New Roman"/>
          <w:sz w:val="21"/>
          <w:szCs w:val="21"/>
        </w:rPr>
        <w:t>xxx</w:t>
      </w:r>
      <w:proofErr w:type="spellEnd"/>
      <w:r w:rsidRPr="00DD3F05">
        <w:rPr>
          <w:rFonts w:ascii="Times New Roman" w:hAnsi="Times New Roman" w:cs="Times New Roman"/>
          <w:sz w:val="21"/>
          <w:szCs w:val="21"/>
        </w:rPr>
        <w:t xml:space="preserve"> Using Laser-Induced Breakdown Spectroscopy”. </w:t>
      </w:r>
      <w:proofErr w:type="spellStart"/>
      <w:r w:rsidRPr="00DD3F05">
        <w:rPr>
          <w:rFonts w:ascii="Times New Roman" w:hAnsi="Times New Roman" w:cs="Times New Roman"/>
          <w:sz w:val="21"/>
          <w:szCs w:val="21"/>
        </w:rPr>
        <w:t>Spectrochim</w:t>
      </w:r>
      <w:proofErr w:type="spellEnd"/>
      <w:r w:rsidRPr="00DD3F0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DD3F05">
        <w:rPr>
          <w:rFonts w:ascii="Times New Roman" w:hAnsi="Times New Roman" w:cs="Times New Roman"/>
          <w:sz w:val="21"/>
          <w:szCs w:val="21"/>
        </w:rPr>
        <w:t>Acta</w:t>
      </w:r>
      <w:proofErr w:type="spellEnd"/>
      <w:r w:rsidRPr="00DD3F05">
        <w:rPr>
          <w:rFonts w:ascii="Times New Roman" w:hAnsi="Times New Roman" w:cs="Times New Roman"/>
          <w:sz w:val="21"/>
          <w:szCs w:val="21"/>
        </w:rPr>
        <w:t>, Part B. 2002. 57: 701-709.</w:t>
      </w:r>
    </w:p>
    <w:p w:rsidR="00DD3F05" w:rsidRPr="00DD3F05" w:rsidRDefault="00DD3F05" w:rsidP="00DD3F0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sz w:val="21"/>
          <w:szCs w:val="21"/>
        </w:rPr>
        <w:t>[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2</w:t>
      </w:r>
      <w:proofErr w:type="gramStart"/>
      <w:r w:rsidRPr="00DD3F05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  <w:t>..........</w:t>
      </w:r>
      <w:proofErr w:type="gramEnd"/>
    </w:p>
    <w:sectPr w:rsidR="00DD3F05" w:rsidRPr="00DD3F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AA" w:rsidRDefault="00D367AA" w:rsidP="00653FC4">
      <w:pPr>
        <w:spacing w:after="0" w:line="240" w:lineRule="auto"/>
      </w:pPr>
      <w:r>
        <w:separator/>
      </w:r>
    </w:p>
  </w:endnote>
  <w:endnote w:type="continuationSeparator" w:id="0">
    <w:p w:rsidR="00D367AA" w:rsidRDefault="00D367AA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AA" w:rsidRDefault="00D367AA" w:rsidP="00653FC4">
      <w:pPr>
        <w:spacing w:after="0" w:line="240" w:lineRule="auto"/>
      </w:pPr>
      <w:r>
        <w:separator/>
      </w:r>
    </w:p>
  </w:footnote>
  <w:footnote w:type="continuationSeparator" w:id="0">
    <w:p w:rsidR="00D367AA" w:rsidRDefault="00D367AA" w:rsidP="006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05" w:rsidRPr="00DB657D" w:rsidRDefault="00DD3F05" w:rsidP="00DD3F05">
    <w:pPr>
      <w:pStyle w:val="a4"/>
      <w:spacing w:after="0" w:line="240" w:lineRule="auto"/>
      <w:rPr>
        <w:rFonts w:ascii="Arial Black" w:hAnsi="Arial Black" w:cs="Arial"/>
        <w:b/>
        <w:i/>
        <w:sz w:val="21"/>
        <w:szCs w:val="21"/>
      </w:rPr>
    </w:pPr>
    <w:r w:rsidRPr="00DB657D">
      <w:rPr>
        <w:rFonts w:ascii="Arial Black" w:eastAsia="HGS創英角ｺﾞｼｯｸUB" w:hAnsi="Arial Black" w:cstheme="majorHAnsi"/>
        <w:b/>
        <w:i/>
        <w:sz w:val="21"/>
        <w:szCs w:val="21"/>
      </w:rPr>
      <w:t>ASLIBS2017</w:t>
    </w:r>
    <w:r w:rsidRPr="00DB657D">
      <w:rPr>
        <w:rFonts w:ascii="Arial Black" w:hAnsi="Arial Black" w:cs="Arial"/>
        <w:b/>
        <w:i/>
        <w:sz w:val="21"/>
        <w:szCs w:val="21"/>
      </w:rPr>
      <w:t xml:space="preserve">    </w:t>
    </w:r>
    <w:r w:rsidRPr="00DB657D">
      <w:rPr>
        <w:rFonts w:ascii="Arial Black" w:eastAsia="HGS創英角ｺﾞｼｯｸUB" w:hAnsi="Arial Black" w:cstheme="majorHAnsi"/>
        <w:b/>
        <w:i/>
        <w:sz w:val="21"/>
        <w:szCs w:val="21"/>
      </w:rPr>
      <w:t xml:space="preserve">2 </w:t>
    </w:r>
    <w:proofErr w:type="spellStart"/>
    <w:r w:rsidRPr="00DB657D">
      <w:rPr>
        <w:rFonts w:ascii="Arial Black" w:eastAsia="HGS創英角ｺﾞｼｯｸUB" w:hAnsi="Arial Black" w:cstheme="majorHAnsi"/>
        <w:b/>
        <w:i/>
        <w:sz w:val="21"/>
        <w:szCs w:val="21"/>
        <w:vertAlign w:val="superscript"/>
      </w:rPr>
      <w:t>nd</w:t>
    </w:r>
    <w:proofErr w:type="spellEnd"/>
    <w:r w:rsidRPr="00DB657D">
      <w:rPr>
        <w:rFonts w:ascii="Arial Black" w:eastAsia="HGS創英角ｺﾞｼｯｸUB" w:hAnsi="Arial Black" w:cstheme="majorHAnsi"/>
        <w:b/>
        <w:i/>
        <w:sz w:val="21"/>
        <w:szCs w:val="21"/>
      </w:rPr>
      <w:t xml:space="preserve"> Asian Symposium on Laser Induced Breakdown Spectroscopy</w:t>
    </w:r>
  </w:p>
  <w:p w:rsidR="00DD3F05" w:rsidRPr="00DB657D" w:rsidRDefault="00DD3F05" w:rsidP="00DD3F05">
    <w:pPr>
      <w:pStyle w:val="a4"/>
      <w:spacing w:after="0" w:line="240" w:lineRule="auto"/>
      <w:rPr>
        <w:rFonts w:ascii="Arial Black" w:hAnsi="Arial Black" w:cs="Times New Roman"/>
        <w:b/>
        <w:i/>
        <w:sz w:val="21"/>
        <w:szCs w:val="21"/>
      </w:rPr>
    </w:pPr>
    <w:r w:rsidRPr="00DB657D">
      <w:rPr>
        <w:rFonts w:ascii="Arial Black" w:hAnsi="Arial Black" w:cs="Times New Roman"/>
        <w:b/>
        <w:i/>
        <w:sz w:val="21"/>
        <w:szCs w:val="21"/>
      </w:rPr>
      <w:t xml:space="preserve">August </w:t>
    </w:r>
    <w:r w:rsidR="00CD4479">
      <w:rPr>
        <w:rFonts w:ascii="Arial Black" w:eastAsia="ＭＳ 明朝" w:hAnsi="Arial Black" w:cs="Times New Roman"/>
        <w:b/>
        <w:i/>
        <w:sz w:val="21"/>
        <w:szCs w:val="21"/>
      </w:rPr>
      <w:t>2</w:t>
    </w:r>
    <w:r w:rsidR="00CD4479">
      <w:rPr>
        <w:rFonts w:ascii="Arial Black" w:eastAsia="ＭＳ 明朝" w:hAnsi="Arial Black" w:cs="Times New Roman" w:hint="eastAsia"/>
        <w:b/>
        <w:i/>
        <w:sz w:val="21"/>
        <w:szCs w:val="21"/>
        <w:lang w:eastAsia="ja-JP"/>
      </w:rPr>
      <w:t>7</w:t>
    </w:r>
    <w:r w:rsidRPr="00DB657D">
      <w:rPr>
        <w:rFonts w:ascii="Arial Black" w:eastAsia="ＭＳ 明朝" w:hAnsi="Arial Black" w:cs="Times New Roman"/>
        <w:b/>
        <w:i/>
        <w:sz w:val="21"/>
        <w:szCs w:val="21"/>
        <w:vertAlign w:val="superscript"/>
      </w:rPr>
      <w:t xml:space="preserve"> th</w:t>
    </w:r>
    <w:r w:rsidRPr="00DB657D">
      <w:rPr>
        <w:rFonts w:ascii="Arial Black" w:eastAsia="ＭＳ 明朝" w:hAnsi="Arial Black" w:cs="Times New Roman"/>
        <w:b/>
        <w:i/>
        <w:sz w:val="21"/>
        <w:szCs w:val="21"/>
      </w:rPr>
      <w:t>-31</w:t>
    </w:r>
    <w:r w:rsidRPr="00DB657D">
      <w:rPr>
        <w:rFonts w:ascii="Arial Black" w:eastAsia="ＭＳ 明朝" w:hAnsi="Arial Black" w:cs="Times New Roman"/>
        <w:b/>
        <w:i/>
        <w:sz w:val="21"/>
        <w:szCs w:val="21"/>
        <w:vertAlign w:val="superscript"/>
      </w:rPr>
      <w:t>st</w:t>
    </w:r>
    <w:r w:rsidRPr="00DB657D">
      <w:rPr>
        <w:rFonts w:ascii="Arial Black" w:hAnsi="Arial Black" w:cs="Times New Roman"/>
        <w:b/>
        <w:i/>
        <w:sz w:val="21"/>
        <w:szCs w:val="21"/>
      </w:rPr>
      <w:t xml:space="preserve">, </w:t>
    </w:r>
    <w:r w:rsidR="004528A4">
      <w:rPr>
        <w:rFonts w:ascii="Arial Black" w:eastAsia="ＭＳ 明朝" w:hAnsi="Arial Black" w:cs="Times New Roman" w:hint="eastAsia"/>
        <w:b/>
        <w:i/>
        <w:sz w:val="21"/>
        <w:szCs w:val="21"/>
        <w:lang w:eastAsia="ja-JP"/>
      </w:rPr>
      <w:t xml:space="preserve">2017, </w:t>
    </w:r>
    <w:r w:rsidRPr="00DB657D">
      <w:rPr>
        <w:rFonts w:ascii="Arial Black" w:eastAsia="ＭＳ 明朝" w:hAnsi="Arial Black" w:cs="Times New Roman"/>
        <w:b/>
        <w:i/>
        <w:sz w:val="21"/>
        <w:szCs w:val="21"/>
      </w:rPr>
      <w:t>Tokushima, Japan</w:t>
    </w:r>
  </w:p>
  <w:p w:rsidR="00DD3F05" w:rsidRPr="00DD3F05" w:rsidRDefault="00DD3F05" w:rsidP="00DD3F05">
    <w:pPr>
      <w:pStyle w:val="a4"/>
      <w:spacing w:after="0" w:line="240" w:lineRule="auto"/>
      <w:rPr>
        <w:rFonts w:eastAsia="ＭＳ 明朝"/>
        <w:i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A"/>
    <w:rsid w:val="000B1C34"/>
    <w:rsid w:val="001000B0"/>
    <w:rsid w:val="00136A95"/>
    <w:rsid w:val="001E2D48"/>
    <w:rsid w:val="002B2779"/>
    <w:rsid w:val="002B7894"/>
    <w:rsid w:val="00387328"/>
    <w:rsid w:val="003D6A16"/>
    <w:rsid w:val="003F1503"/>
    <w:rsid w:val="00440033"/>
    <w:rsid w:val="004528A4"/>
    <w:rsid w:val="004962C9"/>
    <w:rsid w:val="0050411F"/>
    <w:rsid w:val="00544A0B"/>
    <w:rsid w:val="0055111D"/>
    <w:rsid w:val="00563CAA"/>
    <w:rsid w:val="005C17D9"/>
    <w:rsid w:val="005F27CC"/>
    <w:rsid w:val="00640AB2"/>
    <w:rsid w:val="00653FC4"/>
    <w:rsid w:val="00724808"/>
    <w:rsid w:val="007C3EEC"/>
    <w:rsid w:val="00836360"/>
    <w:rsid w:val="0087627D"/>
    <w:rsid w:val="00893664"/>
    <w:rsid w:val="008A1F49"/>
    <w:rsid w:val="008A4C3C"/>
    <w:rsid w:val="008B17DD"/>
    <w:rsid w:val="009A7694"/>
    <w:rsid w:val="00A6422F"/>
    <w:rsid w:val="00B02396"/>
    <w:rsid w:val="00CA2E6B"/>
    <w:rsid w:val="00CA74B1"/>
    <w:rsid w:val="00CC0489"/>
    <w:rsid w:val="00CD4479"/>
    <w:rsid w:val="00D367AA"/>
    <w:rsid w:val="00DB657D"/>
    <w:rsid w:val="00DD3F05"/>
    <w:rsid w:val="00DE29C5"/>
    <w:rsid w:val="00E06304"/>
    <w:rsid w:val="00E35574"/>
    <w:rsid w:val="00EE0497"/>
    <w:rsid w:val="00F35B07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5DF24C-A533-4EF1-B445-D2CA671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EC"/>
    <w:rPr>
      <w:color w:val="0000FF" w:themeColor="hyperlink"/>
      <w:u w:val="single"/>
    </w:rPr>
  </w:style>
  <w:style w:type="paragraph" w:customStyle="1" w:styleId="N1AuthorAddress">
    <w:name w:val="N1 Author Address"/>
    <w:basedOn w:val="a"/>
    <w:link w:val="N1AuthorAddressChar"/>
    <w:qFormat/>
    <w:rsid w:val="00440033"/>
    <w:pPr>
      <w:spacing w:after="0" w:line="180" w:lineRule="exact"/>
      <w:jc w:val="both"/>
    </w:pPr>
    <w:rPr>
      <w:rFonts w:ascii="Times New Roman" w:hAnsi="Times New Roman" w:cs="Times New Roman"/>
      <w:w w:val="105"/>
      <w:sz w:val="16"/>
      <w:szCs w:val="16"/>
      <w:lang w:val="en-GB" w:eastAsia="en-US"/>
    </w:rPr>
  </w:style>
  <w:style w:type="character" w:customStyle="1" w:styleId="N1AuthorAddressChar">
    <w:name w:val="N1 Author Address Char"/>
    <w:link w:val="N1AuthorAddress"/>
    <w:rsid w:val="00440033"/>
    <w:rPr>
      <w:rFonts w:ascii="Times New Roman" w:hAnsi="Times New Roman" w:cs="Times New Roman"/>
      <w:w w:val="105"/>
      <w:sz w:val="16"/>
      <w:szCs w:val="16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53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FC4"/>
  </w:style>
  <w:style w:type="paragraph" w:styleId="a6">
    <w:name w:val="footer"/>
    <w:basedOn w:val="a"/>
    <w:link w:val="a7"/>
    <w:uiPriority w:val="99"/>
    <w:unhideWhenUsed/>
    <w:rsid w:val="00653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FC4"/>
  </w:style>
  <w:style w:type="paragraph" w:styleId="a8">
    <w:name w:val="Plain Text"/>
    <w:basedOn w:val="a"/>
    <w:link w:val="a9"/>
    <w:uiPriority w:val="99"/>
    <w:rsid w:val="00DD3F05"/>
    <w:pPr>
      <w:widowControl w:val="0"/>
      <w:spacing w:after="0" w:line="240" w:lineRule="auto"/>
      <w:jc w:val="both"/>
    </w:pPr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character" w:customStyle="1" w:styleId="a9">
    <w:name w:val="書式なし (文字)"/>
    <w:basedOn w:val="a0"/>
    <w:link w:val="a8"/>
    <w:uiPriority w:val="99"/>
    <w:rsid w:val="00DD3F05"/>
    <w:rPr>
      <w:rFonts w:ascii="ＭＳ 明朝" w:eastAsia="ＭＳ 明朝" w:hAnsi="Courier New" w:cs="Courier New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出口祥啓</cp:lastModifiedBy>
  <cp:revision>5</cp:revision>
  <dcterms:created xsi:type="dcterms:W3CDTF">2017-04-05T00:12:00Z</dcterms:created>
  <dcterms:modified xsi:type="dcterms:W3CDTF">2017-04-05T21:01:00Z</dcterms:modified>
</cp:coreProperties>
</file>